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664C2" w14:textId="77777777" w:rsidR="00A969B5" w:rsidRDefault="00A969B5" w:rsidP="00A969B5">
      <w:pPr>
        <w:pStyle w:val="Appendix"/>
      </w:pPr>
      <w:bookmarkStart w:id="0" w:name="_GoBack"/>
      <w:bookmarkEnd w:id="0"/>
      <w:r>
        <w:t xml:space="preserve">SCON– Superconductor Technologies, Inc. </w:t>
      </w:r>
    </w:p>
    <w:p w14:paraId="119C4B31" w14:textId="5A5891C2" w:rsidR="00F80E4E" w:rsidRPr="001A482E" w:rsidRDefault="00F80E4E" w:rsidP="003C3607">
      <w:pPr>
        <w:pStyle w:val="Heading2"/>
      </w:pPr>
      <w:r>
        <w:t xml:space="preserve">Appendix </w:t>
      </w:r>
      <w:r w:rsidR="00175122">
        <w:t>F</w:t>
      </w:r>
      <w:r w:rsidR="00C92225">
        <w:t>:</w:t>
      </w:r>
      <w:r>
        <w:t xml:space="preserve"> </w:t>
      </w:r>
      <w:r w:rsidRPr="001A482E">
        <w:t>Other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8810"/>
      </w:tblGrid>
      <w:tr w:rsidR="00CA3A2D" w:rsidRPr="00C40862" w14:paraId="78983219" w14:textId="77777777" w:rsidTr="00DA3ACF">
        <w:tc>
          <w:tcPr>
            <w:tcW w:w="1260" w:type="dxa"/>
          </w:tcPr>
          <w:p w14:paraId="70766850" w14:textId="77777777" w:rsidR="00CA3A2D" w:rsidRPr="00C40862" w:rsidRDefault="00CA3A2D" w:rsidP="00DA3ACF">
            <w:pPr>
              <w:rPr>
                <w:b/>
                <w:bCs/>
              </w:rPr>
            </w:pPr>
            <w:r w:rsidRPr="00C40862">
              <w:rPr>
                <w:b/>
                <w:bCs/>
              </w:rPr>
              <w:t>Date</w:t>
            </w:r>
          </w:p>
        </w:tc>
        <w:tc>
          <w:tcPr>
            <w:tcW w:w="8810" w:type="dxa"/>
          </w:tcPr>
          <w:p w14:paraId="098CC618" w14:textId="77777777" w:rsidR="00CA3A2D" w:rsidRPr="00C40862" w:rsidRDefault="00CA3A2D" w:rsidP="00DA3ACF">
            <w:pPr>
              <w:rPr>
                <w:b/>
                <w:bCs/>
              </w:rPr>
            </w:pPr>
            <w:r w:rsidRPr="00C40862">
              <w:rPr>
                <w:b/>
                <w:bCs/>
              </w:rPr>
              <w:t>Document</w:t>
            </w:r>
          </w:p>
        </w:tc>
      </w:tr>
      <w:tr w:rsidR="00CA3A2D" w:rsidRPr="00C40862" w14:paraId="09A7586D" w14:textId="77777777" w:rsidTr="00DA3ACF">
        <w:tc>
          <w:tcPr>
            <w:tcW w:w="1260" w:type="dxa"/>
          </w:tcPr>
          <w:p w14:paraId="01C6EFCF" w14:textId="081FFE92" w:rsidR="00CA3A2D" w:rsidRPr="00C40862" w:rsidRDefault="00CA3A2D" w:rsidP="00DA3ACF">
            <w:r w:rsidRPr="00C40862">
              <w:t>201</w:t>
            </w:r>
            <w:r>
              <w:t>8</w:t>
            </w:r>
            <w:r w:rsidRPr="00C40862">
              <w:t>-</w:t>
            </w:r>
            <w:r>
              <w:t>0323</w:t>
            </w:r>
          </w:p>
        </w:tc>
        <w:tc>
          <w:tcPr>
            <w:tcW w:w="8810" w:type="dxa"/>
          </w:tcPr>
          <w:p w14:paraId="47EA7C17" w14:textId="77777777" w:rsidR="00CA3A2D" w:rsidRPr="00C40862" w:rsidRDefault="007D1AAC" w:rsidP="00DA3ACF">
            <w:hyperlink r:id="rId8" w:history="1">
              <w:r w:rsidR="00CA3A2D" w:rsidRPr="00C40862">
                <w:rPr>
                  <w:rStyle w:val="Hyperlink"/>
                </w:rPr>
                <w:t>10K</w:t>
              </w:r>
              <w:r w:rsidR="00CA3A2D" w:rsidRPr="00CA3A2D">
                <w:rPr>
                  <w:rStyle w:val="Hyperlink"/>
                  <w:color w:val="000000" w:themeColor="text1"/>
                  <w:u w:val="none"/>
                </w:rPr>
                <w:t>, For the fiscal year ended Dec 31, 2017</w:t>
              </w:r>
            </w:hyperlink>
          </w:p>
        </w:tc>
      </w:tr>
      <w:tr w:rsidR="00CA3A2D" w:rsidRPr="00C40862" w14:paraId="14E4F1B2" w14:textId="77777777" w:rsidTr="00CA3A2D">
        <w:trPr>
          <w:trHeight w:val="206"/>
        </w:trPr>
        <w:tc>
          <w:tcPr>
            <w:tcW w:w="1260" w:type="dxa"/>
          </w:tcPr>
          <w:p w14:paraId="73F7FE73" w14:textId="4FF59A15" w:rsidR="00CA3A2D" w:rsidRPr="00C40862" w:rsidRDefault="00CA3A2D" w:rsidP="00DA3ACF">
            <w:r w:rsidRPr="00C40862">
              <w:t>2018-</w:t>
            </w:r>
            <w:r>
              <w:t>0329</w:t>
            </w:r>
          </w:p>
        </w:tc>
        <w:tc>
          <w:tcPr>
            <w:tcW w:w="8810" w:type="dxa"/>
          </w:tcPr>
          <w:p w14:paraId="0BE96C1B" w14:textId="77777777" w:rsidR="00CA3A2D" w:rsidRPr="00C40862" w:rsidRDefault="007D1AAC" w:rsidP="00DA3ACF">
            <w:hyperlink r:id="rId9" w:history="1">
              <w:r w:rsidR="00CA3A2D" w:rsidRPr="00C40862">
                <w:rPr>
                  <w:rStyle w:val="Hyperlink"/>
                </w:rPr>
                <w:t>10K</w:t>
              </w:r>
              <w:r w:rsidR="00CA3A2D" w:rsidRPr="00CA3A2D">
                <w:rPr>
                  <w:rStyle w:val="Hyperlink"/>
                  <w:color w:val="000000" w:themeColor="text1"/>
                  <w:u w:val="none"/>
                </w:rPr>
                <w:t>, For the fiscal year ended Dec 31, 2018</w:t>
              </w:r>
            </w:hyperlink>
          </w:p>
        </w:tc>
      </w:tr>
      <w:tr w:rsidR="006A739F" w:rsidRPr="00C40862" w14:paraId="05FA1213" w14:textId="77777777" w:rsidTr="00DA3ACF">
        <w:tc>
          <w:tcPr>
            <w:tcW w:w="1260" w:type="dxa"/>
          </w:tcPr>
          <w:p w14:paraId="2E1901BF" w14:textId="1AC16EB0" w:rsidR="006A739F" w:rsidRPr="00C40862" w:rsidRDefault="006A739F" w:rsidP="006A739F">
            <w:r w:rsidRPr="00C40862">
              <w:t>2019-0426</w:t>
            </w:r>
          </w:p>
        </w:tc>
        <w:tc>
          <w:tcPr>
            <w:tcW w:w="8810" w:type="dxa"/>
          </w:tcPr>
          <w:p w14:paraId="1064CC30" w14:textId="09C0284A" w:rsidR="006A739F" w:rsidRPr="00C40862" w:rsidRDefault="007D1AAC" w:rsidP="006A739F">
            <w:hyperlink r:id="rId10" w:history="1">
              <w:r w:rsidR="006A739F" w:rsidRPr="00CA3A2D">
                <w:rPr>
                  <w:rStyle w:val="Hyperlink"/>
                </w:rPr>
                <w:t>DEF 14A</w:t>
              </w:r>
            </w:hyperlink>
            <w:r w:rsidR="006A739F">
              <w:t xml:space="preserve">, For the Annual Meeting of Stockholders held on June 6, 2019. </w:t>
            </w:r>
          </w:p>
        </w:tc>
      </w:tr>
      <w:tr w:rsidR="006A739F" w:rsidRPr="00C40862" w14:paraId="70E7CE9A" w14:textId="77777777" w:rsidTr="00DA3ACF">
        <w:tc>
          <w:tcPr>
            <w:tcW w:w="1260" w:type="dxa"/>
          </w:tcPr>
          <w:p w14:paraId="65942510" w14:textId="3D44F14E" w:rsidR="006A739F" w:rsidRPr="00C40862" w:rsidRDefault="006A739F" w:rsidP="006A739F">
            <w:r>
              <w:t>2019-0509</w:t>
            </w:r>
          </w:p>
        </w:tc>
        <w:tc>
          <w:tcPr>
            <w:tcW w:w="8810" w:type="dxa"/>
            <w:shd w:val="clear" w:color="auto" w:fill="FFFFFF"/>
          </w:tcPr>
          <w:p w14:paraId="7F5EBF8F" w14:textId="1A4982B2" w:rsidR="006A739F" w:rsidRPr="00C40862" w:rsidRDefault="007D1AAC" w:rsidP="006A739F">
            <w:hyperlink r:id="rId11" w:history="1">
              <w:r w:rsidR="006A739F" w:rsidRPr="006A739F">
                <w:rPr>
                  <w:rStyle w:val="Hyperlink"/>
                </w:rPr>
                <w:t>10-Q</w:t>
              </w:r>
            </w:hyperlink>
            <w:r w:rsidR="006A739F">
              <w:t>, For the quarterly period ended March 30, 2019</w:t>
            </w:r>
          </w:p>
        </w:tc>
      </w:tr>
      <w:tr w:rsidR="006A739F" w:rsidRPr="00C40862" w14:paraId="65D1078A" w14:textId="77777777" w:rsidTr="00DA3ACF">
        <w:tc>
          <w:tcPr>
            <w:tcW w:w="1260" w:type="dxa"/>
          </w:tcPr>
          <w:p w14:paraId="1A3B16DC" w14:textId="05BB21A3" w:rsidR="006A739F" w:rsidRDefault="006A739F" w:rsidP="006A739F">
            <w:r>
              <w:t>2019-0813</w:t>
            </w:r>
          </w:p>
        </w:tc>
        <w:tc>
          <w:tcPr>
            <w:tcW w:w="8810" w:type="dxa"/>
            <w:shd w:val="clear" w:color="auto" w:fill="FFFFFF"/>
          </w:tcPr>
          <w:p w14:paraId="67E8B768" w14:textId="1B21AF7F" w:rsidR="006A739F" w:rsidRDefault="007D1AAC" w:rsidP="006A739F">
            <w:hyperlink r:id="rId12" w:history="1">
              <w:r w:rsidR="006A739F" w:rsidRPr="006A739F">
                <w:rPr>
                  <w:rStyle w:val="Hyperlink"/>
                </w:rPr>
                <w:t>10-Q</w:t>
              </w:r>
            </w:hyperlink>
            <w:r w:rsidR="006A739F">
              <w:t>, For the quarterly period ended June 29, 2019</w:t>
            </w:r>
          </w:p>
        </w:tc>
      </w:tr>
      <w:tr w:rsidR="006A739F" w:rsidRPr="00C40862" w14:paraId="5B666C3A" w14:textId="77777777" w:rsidTr="00DA3ACF">
        <w:tc>
          <w:tcPr>
            <w:tcW w:w="1260" w:type="dxa"/>
          </w:tcPr>
          <w:p w14:paraId="07EDDB51" w14:textId="77777777" w:rsidR="006A739F" w:rsidRPr="00C40862" w:rsidRDefault="006A739F" w:rsidP="006A739F">
            <w:r w:rsidRPr="00C40862">
              <w:t>2019-0813</w:t>
            </w:r>
          </w:p>
        </w:tc>
        <w:tc>
          <w:tcPr>
            <w:tcW w:w="8810" w:type="dxa"/>
          </w:tcPr>
          <w:p w14:paraId="4B035F28" w14:textId="16731828" w:rsidR="006A739F" w:rsidRPr="00C40862" w:rsidRDefault="007D1AAC" w:rsidP="006A739F">
            <w:hyperlink r:id="rId13" w:history="1">
              <w:r w:rsidR="006A739F" w:rsidRPr="00C40862">
                <w:rPr>
                  <w:rStyle w:val="Hyperlink"/>
                </w:rPr>
                <w:t>Q2 2019 Earnings Call Transcript</w:t>
              </w:r>
            </w:hyperlink>
            <w:r w:rsidR="006A739F" w:rsidRPr="00C40862">
              <w:t xml:space="preserve"> </w:t>
            </w:r>
            <w:r w:rsidR="006A739F">
              <w:t xml:space="preserve">– Seeking Alpha </w:t>
            </w:r>
          </w:p>
        </w:tc>
      </w:tr>
      <w:tr w:rsidR="006A739F" w:rsidRPr="00C40862" w14:paraId="3FEEBA15" w14:textId="77777777" w:rsidTr="00DA3ACF">
        <w:tc>
          <w:tcPr>
            <w:tcW w:w="1260" w:type="dxa"/>
          </w:tcPr>
          <w:p w14:paraId="0352E017" w14:textId="77777777" w:rsidR="006A739F" w:rsidRPr="00C40862" w:rsidRDefault="006A739F" w:rsidP="006A739F">
            <w:r w:rsidRPr="00C40862">
              <w:t>2019-0909</w:t>
            </w:r>
          </w:p>
        </w:tc>
        <w:tc>
          <w:tcPr>
            <w:tcW w:w="8810" w:type="dxa"/>
          </w:tcPr>
          <w:p w14:paraId="1D6B7EDE" w14:textId="77777777" w:rsidR="006A739F" w:rsidRPr="00C40862" w:rsidRDefault="007D1AAC" w:rsidP="006A739F">
            <w:hyperlink r:id="rId14" w:tgtFrame="_blank" w:history="1">
              <w:r w:rsidR="006A739F">
                <w:rPr>
                  <w:rStyle w:val="Hyperlink"/>
                </w:rPr>
                <w:t>September 2019 Investor Presentation</w:t>
              </w:r>
            </w:hyperlink>
          </w:p>
        </w:tc>
      </w:tr>
      <w:tr w:rsidR="006A739F" w:rsidRPr="00C40862" w14:paraId="077F4D50" w14:textId="77777777" w:rsidTr="00DA3ACF">
        <w:tc>
          <w:tcPr>
            <w:tcW w:w="1260" w:type="dxa"/>
          </w:tcPr>
          <w:p w14:paraId="43532725" w14:textId="77777777" w:rsidR="006A739F" w:rsidRPr="00C40862" w:rsidRDefault="006A739F" w:rsidP="006A739F">
            <w:r>
              <w:t>2019-1001</w:t>
            </w:r>
          </w:p>
        </w:tc>
        <w:tc>
          <w:tcPr>
            <w:tcW w:w="8810" w:type="dxa"/>
          </w:tcPr>
          <w:p w14:paraId="6811A1F6" w14:textId="77777777" w:rsidR="006A739F" w:rsidRDefault="007D1AAC" w:rsidP="006A739F">
            <w:hyperlink r:id="rId15" w:history="1">
              <w:r w:rsidR="006A739F" w:rsidRPr="007D5BA3">
                <w:rPr>
                  <w:rStyle w:val="Hyperlink"/>
                </w:rPr>
                <w:t>October 2019 Investor Presentation</w:t>
              </w:r>
            </w:hyperlink>
            <w:r w:rsidR="006A739F">
              <w:t xml:space="preserve"> </w:t>
            </w:r>
          </w:p>
        </w:tc>
      </w:tr>
      <w:tr w:rsidR="006A739F" w:rsidRPr="00C40862" w14:paraId="3EC20347" w14:textId="77777777" w:rsidTr="00DA3ACF">
        <w:tc>
          <w:tcPr>
            <w:tcW w:w="1260" w:type="dxa"/>
          </w:tcPr>
          <w:p w14:paraId="11F99754" w14:textId="5017E9F0" w:rsidR="006A739F" w:rsidRDefault="006A739F" w:rsidP="006A739F">
            <w:r>
              <w:t>2019-1015</w:t>
            </w:r>
          </w:p>
        </w:tc>
        <w:tc>
          <w:tcPr>
            <w:tcW w:w="8810" w:type="dxa"/>
          </w:tcPr>
          <w:p w14:paraId="2F2F2598" w14:textId="4C67377C" w:rsidR="006A739F" w:rsidRDefault="007D1AAC" w:rsidP="006A739F">
            <w:hyperlink r:id="rId16" w:history="1">
              <w:r w:rsidR="006A739F" w:rsidRPr="006A739F">
                <w:rPr>
                  <w:rStyle w:val="Hyperlink"/>
                </w:rPr>
                <w:t>DEF 14A</w:t>
              </w:r>
            </w:hyperlink>
            <w:r w:rsidR="006A739F">
              <w:t xml:space="preserve">, For the Special Meeting of Stockholders held on November 14, 2019 </w:t>
            </w:r>
          </w:p>
        </w:tc>
      </w:tr>
      <w:tr w:rsidR="006A739F" w:rsidRPr="00C40862" w14:paraId="4A58D970" w14:textId="77777777" w:rsidTr="00DA3ACF">
        <w:tc>
          <w:tcPr>
            <w:tcW w:w="1260" w:type="dxa"/>
          </w:tcPr>
          <w:p w14:paraId="35751C5F" w14:textId="4BEEBB11" w:rsidR="006A739F" w:rsidRDefault="006A739F" w:rsidP="006A739F">
            <w:r>
              <w:t>2019-1112</w:t>
            </w:r>
          </w:p>
        </w:tc>
        <w:tc>
          <w:tcPr>
            <w:tcW w:w="8810" w:type="dxa"/>
          </w:tcPr>
          <w:p w14:paraId="68CE3875" w14:textId="208B4655" w:rsidR="006A739F" w:rsidRDefault="007D1AAC" w:rsidP="006A739F">
            <w:hyperlink r:id="rId17" w:history="1">
              <w:r w:rsidR="006A739F" w:rsidRPr="00CA3A2D">
                <w:rPr>
                  <w:rStyle w:val="Hyperlink"/>
                </w:rPr>
                <w:t>10-Q</w:t>
              </w:r>
            </w:hyperlink>
            <w:r w:rsidR="006A739F">
              <w:t>, For quarterly periods ended September 28, 2019</w:t>
            </w:r>
          </w:p>
        </w:tc>
      </w:tr>
    </w:tbl>
    <w:p w14:paraId="18D6BC14" w14:textId="65CA255B" w:rsidR="00F80E4E" w:rsidRDefault="00F80E4E" w:rsidP="00F80E4E"/>
    <w:sectPr w:rsidR="00F80E4E" w:rsidSect="0071798F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080" w:bottom="144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D10A2" w14:textId="77777777" w:rsidR="007D1AAC" w:rsidRDefault="007D1AAC" w:rsidP="00FC55B0">
      <w:r>
        <w:separator/>
      </w:r>
    </w:p>
  </w:endnote>
  <w:endnote w:type="continuationSeparator" w:id="0">
    <w:p w14:paraId="059CD38F" w14:textId="77777777" w:rsidR="007D1AAC" w:rsidRDefault="007D1AAC" w:rsidP="00FC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70"/>
    </w:tblGrid>
    <w:tr w:rsidR="00EC6101" w14:paraId="4471A83E" w14:textId="77777777" w:rsidTr="00602241">
      <w:tc>
        <w:tcPr>
          <w:tcW w:w="10070" w:type="dxa"/>
        </w:tcPr>
        <w:sdt>
          <w:sdtPr>
            <w:id w:val="-1790589237"/>
            <w:docPartObj>
              <w:docPartGallery w:val="Page Numbers (Bottom of Page)"/>
              <w:docPartUnique/>
            </w:docPartObj>
          </w:sdtPr>
          <w:sdtEndPr/>
          <w:sdtContent>
            <w:bookmarkStart w:id="1" w:name="_Hlk4153314" w:displacedByCustomXml="next"/>
            <w:sdt>
              <w:sdt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2F08CE" w14:textId="5C13E61B" w:rsidR="00EC6101" w:rsidRDefault="00EC6101" w:rsidP="003E33BB">
                  <w:pPr>
                    <w:pStyle w:val="Footer"/>
                    <w:jc w:val="center"/>
                  </w:pPr>
                  <w:r w:rsidRPr="006F420C">
                    <w:t xml:space="preserve">Page </w:t>
                  </w:r>
                  <w:r w:rsidRPr="006F420C">
                    <w:fldChar w:fldCharType="begin"/>
                  </w:r>
                  <w:r w:rsidRPr="006F420C">
                    <w:instrText xml:space="preserve"> PAGE </w:instrText>
                  </w:r>
                  <w:r w:rsidRPr="006F420C">
                    <w:fldChar w:fldCharType="separate"/>
                  </w:r>
                  <w:r>
                    <w:t>2</w:t>
                  </w:r>
                  <w:r w:rsidRPr="006F420C">
                    <w:fldChar w:fldCharType="end"/>
                  </w:r>
                  <w:r w:rsidRPr="006F420C">
                    <w:t xml:space="preserve"> of </w:t>
                  </w:r>
                  <w:fldSimple w:instr=" NUMPAGES  ">
                    <w:r>
                      <w:t>2</w:t>
                    </w:r>
                  </w:fldSimple>
                </w:p>
              </w:sdtContent>
            </w:sdt>
            <w:bookmarkEnd w:id="1" w:displacedByCustomXml="next"/>
          </w:sdtContent>
        </w:sdt>
      </w:tc>
    </w:tr>
  </w:tbl>
  <w:p w14:paraId="0ED48174" w14:textId="29147B1B" w:rsidR="00EC6101" w:rsidRPr="006F420C" w:rsidRDefault="00EC6101" w:rsidP="008C7517">
    <w:pPr>
      <w:pStyle w:val="Footer"/>
      <w:tabs>
        <w:tab w:val="clear" w:pos="4680"/>
        <w:tab w:val="clear" w:pos="9360"/>
        <w:tab w:val="left" w:pos="282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70"/>
    </w:tblGrid>
    <w:tr w:rsidR="00EC6101" w:rsidRPr="00DE0BFA" w14:paraId="073957CD" w14:textId="77777777" w:rsidTr="0071798F">
      <w:tc>
        <w:tcPr>
          <w:tcW w:w="10070" w:type="dxa"/>
          <w:vAlign w:val="bottom"/>
        </w:tcPr>
        <w:sdt>
          <w:sdtPr>
            <w:id w:val="96300671"/>
            <w:docPartObj>
              <w:docPartGallery w:val="Page Numbers (Top of Page)"/>
              <w:docPartUnique/>
            </w:docPartObj>
          </w:sdtPr>
          <w:sdtEndPr/>
          <w:sdtContent>
            <w:p w14:paraId="6BEE8775" w14:textId="77777777" w:rsidR="00EC6101" w:rsidRDefault="00EC6101" w:rsidP="0071798F">
              <w:pPr>
                <w:pStyle w:val="Footer"/>
                <w:pBdr>
                  <w:top w:val="single" w:sz="4" w:space="1" w:color="auto"/>
                </w:pBdr>
                <w:tabs>
                  <w:tab w:val="left" w:pos="3937"/>
                  <w:tab w:val="center" w:pos="4927"/>
                </w:tabs>
                <w:spacing w:after="0"/>
                <w:jc w:val="center"/>
              </w:pPr>
              <w:r>
                <w:t>© Accord Partners LLC, All Rights Reserved</w:t>
              </w:r>
            </w:p>
          </w:sdtContent>
        </w:sdt>
        <w:p w14:paraId="6B250B8F" w14:textId="7CD72BD8" w:rsidR="00EC6101" w:rsidRPr="00DE0BFA" w:rsidRDefault="00EC6101" w:rsidP="00F00126">
          <w:pPr>
            <w:pStyle w:val="Footer"/>
            <w:tabs>
              <w:tab w:val="clear" w:pos="4680"/>
              <w:tab w:val="clear" w:pos="9360"/>
              <w:tab w:val="left" w:pos="3937"/>
              <w:tab w:val="left" w:pos="7910"/>
            </w:tabs>
          </w:pPr>
        </w:p>
      </w:tc>
    </w:tr>
  </w:tbl>
  <w:p w14:paraId="11F42D6E" w14:textId="1FE5D907" w:rsidR="00EC6101" w:rsidRDefault="00EC6101" w:rsidP="00871257">
    <w:pPr>
      <w:pStyle w:val="Footer"/>
      <w:tabs>
        <w:tab w:val="left" w:pos="3937"/>
        <w:tab w:val="center" w:pos="4927"/>
      </w:tabs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99E01" w14:textId="77777777" w:rsidR="007D1AAC" w:rsidRDefault="007D1AAC" w:rsidP="00FC55B0">
      <w:r>
        <w:separator/>
      </w:r>
    </w:p>
  </w:footnote>
  <w:footnote w:type="continuationSeparator" w:id="0">
    <w:p w14:paraId="7DB6AAC4" w14:textId="77777777" w:rsidR="007D1AAC" w:rsidRDefault="007D1AAC" w:rsidP="00FC5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35"/>
      <w:gridCol w:w="5035"/>
    </w:tblGrid>
    <w:tr w:rsidR="00EC6101" w:rsidRPr="001A482E" w14:paraId="0DEFC86F" w14:textId="77777777" w:rsidTr="00602241">
      <w:tc>
        <w:tcPr>
          <w:tcW w:w="5035" w:type="dxa"/>
        </w:tcPr>
        <w:p w14:paraId="2F781E28" w14:textId="4AC1A600" w:rsidR="00EC6101" w:rsidRPr="001A482E" w:rsidRDefault="00EC6101" w:rsidP="00E43D27">
          <w:pPr>
            <w:pStyle w:val="Header"/>
            <w:ind w:left="-110"/>
          </w:pPr>
          <w:r>
            <w:t>Superconductor Technologies,</w:t>
          </w:r>
          <w:r w:rsidRPr="001A482E">
            <w:t xml:space="preserve"> Inc.</w:t>
          </w:r>
        </w:p>
      </w:tc>
      <w:tc>
        <w:tcPr>
          <w:tcW w:w="5035" w:type="dxa"/>
        </w:tcPr>
        <w:p w14:paraId="2E29A01A" w14:textId="2A11B3B9" w:rsidR="00EC6101" w:rsidRPr="001A482E" w:rsidRDefault="00EC6101" w:rsidP="00FC55B0">
          <w:pPr>
            <w:pStyle w:val="Header"/>
            <w:jc w:val="right"/>
          </w:pPr>
          <w:r w:rsidRPr="001A482E">
            <w:t xml:space="preserve">Updated: </w:t>
          </w:r>
          <w:r>
            <w:t>February 1</w:t>
          </w:r>
          <w:r w:rsidR="00AF680A">
            <w:t>2</w:t>
          </w:r>
          <w:r>
            <w:t>, 2020</w:t>
          </w:r>
        </w:p>
      </w:tc>
    </w:tr>
  </w:tbl>
  <w:p w14:paraId="1AB85224" w14:textId="3C32EEB6" w:rsidR="00EC6101" w:rsidRPr="001A482E" w:rsidRDefault="00EC6101" w:rsidP="00FC5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70"/>
    </w:tblGrid>
    <w:tr w:rsidR="00EC6101" w14:paraId="35021137" w14:textId="77777777" w:rsidTr="00602241">
      <w:tc>
        <w:tcPr>
          <w:tcW w:w="10070" w:type="dxa"/>
        </w:tcPr>
        <w:p w14:paraId="6FF8C09C" w14:textId="0938DE4E" w:rsidR="00EC6101" w:rsidRDefault="00EC6101" w:rsidP="0065100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B506D0" wp14:editId="3B4F5E36">
                <wp:extent cx="3255107" cy="548229"/>
                <wp:effectExtent l="0" t="0" r="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ccord Logo R&amp;W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9760" cy="560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958E6A" w14:textId="6489D844" w:rsidR="00EC6101" w:rsidRDefault="00EC6101" w:rsidP="00FC5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A7CBC"/>
    <w:multiLevelType w:val="hybridMultilevel"/>
    <w:tmpl w:val="3D9A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D7B47"/>
    <w:multiLevelType w:val="hybridMultilevel"/>
    <w:tmpl w:val="617C5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0520D"/>
    <w:multiLevelType w:val="hybridMultilevel"/>
    <w:tmpl w:val="084A5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A1AA2"/>
    <w:multiLevelType w:val="hybridMultilevel"/>
    <w:tmpl w:val="F0E8B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702D4"/>
    <w:multiLevelType w:val="hybridMultilevel"/>
    <w:tmpl w:val="3F3A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94467"/>
    <w:multiLevelType w:val="hybridMultilevel"/>
    <w:tmpl w:val="E3747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F6"/>
    <w:rsid w:val="00001349"/>
    <w:rsid w:val="0000394E"/>
    <w:rsid w:val="00006094"/>
    <w:rsid w:val="00006507"/>
    <w:rsid w:val="000073DF"/>
    <w:rsid w:val="000109B9"/>
    <w:rsid w:val="00010BBD"/>
    <w:rsid w:val="000171DB"/>
    <w:rsid w:val="000176F0"/>
    <w:rsid w:val="0002077D"/>
    <w:rsid w:val="00025511"/>
    <w:rsid w:val="000258AC"/>
    <w:rsid w:val="0003002B"/>
    <w:rsid w:val="00030105"/>
    <w:rsid w:val="00034834"/>
    <w:rsid w:val="00034E52"/>
    <w:rsid w:val="00035313"/>
    <w:rsid w:val="00035D86"/>
    <w:rsid w:val="000364DA"/>
    <w:rsid w:val="00036E90"/>
    <w:rsid w:val="0004116C"/>
    <w:rsid w:val="000425A1"/>
    <w:rsid w:val="00044D07"/>
    <w:rsid w:val="0004675E"/>
    <w:rsid w:val="0005305A"/>
    <w:rsid w:val="000613E5"/>
    <w:rsid w:val="00061E6A"/>
    <w:rsid w:val="000652DF"/>
    <w:rsid w:val="000704D5"/>
    <w:rsid w:val="000764A0"/>
    <w:rsid w:val="00084154"/>
    <w:rsid w:val="00090304"/>
    <w:rsid w:val="000917B4"/>
    <w:rsid w:val="00092E82"/>
    <w:rsid w:val="00093FB9"/>
    <w:rsid w:val="00095206"/>
    <w:rsid w:val="000A3029"/>
    <w:rsid w:val="000A402E"/>
    <w:rsid w:val="000A5689"/>
    <w:rsid w:val="000A7215"/>
    <w:rsid w:val="000B0E5A"/>
    <w:rsid w:val="000B1A04"/>
    <w:rsid w:val="000B2866"/>
    <w:rsid w:val="000B4612"/>
    <w:rsid w:val="000B4A27"/>
    <w:rsid w:val="000B5496"/>
    <w:rsid w:val="000B769F"/>
    <w:rsid w:val="000C0DCB"/>
    <w:rsid w:val="000C1434"/>
    <w:rsid w:val="000C33DF"/>
    <w:rsid w:val="000C456D"/>
    <w:rsid w:val="000C4B76"/>
    <w:rsid w:val="000C5356"/>
    <w:rsid w:val="000C53C7"/>
    <w:rsid w:val="000C66B6"/>
    <w:rsid w:val="000D5666"/>
    <w:rsid w:val="000D59CB"/>
    <w:rsid w:val="000E2630"/>
    <w:rsid w:val="000F0128"/>
    <w:rsid w:val="000F3731"/>
    <w:rsid w:val="000F73A6"/>
    <w:rsid w:val="000F7711"/>
    <w:rsid w:val="00110A5C"/>
    <w:rsid w:val="0011293D"/>
    <w:rsid w:val="001137B0"/>
    <w:rsid w:val="00115797"/>
    <w:rsid w:val="001254BB"/>
    <w:rsid w:val="00125D29"/>
    <w:rsid w:val="00127839"/>
    <w:rsid w:val="001303F6"/>
    <w:rsid w:val="00130440"/>
    <w:rsid w:val="00130FD5"/>
    <w:rsid w:val="00131A66"/>
    <w:rsid w:val="00132322"/>
    <w:rsid w:val="00132549"/>
    <w:rsid w:val="00133004"/>
    <w:rsid w:val="001335E7"/>
    <w:rsid w:val="00134E11"/>
    <w:rsid w:val="00137182"/>
    <w:rsid w:val="0013753D"/>
    <w:rsid w:val="0014099B"/>
    <w:rsid w:val="00140C1B"/>
    <w:rsid w:val="00142A55"/>
    <w:rsid w:val="00143B50"/>
    <w:rsid w:val="0014447F"/>
    <w:rsid w:val="0014559F"/>
    <w:rsid w:val="001457DE"/>
    <w:rsid w:val="00146879"/>
    <w:rsid w:val="00147601"/>
    <w:rsid w:val="00147A50"/>
    <w:rsid w:val="00147AB4"/>
    <w:rsid w:val="0015464E"/>
    <w:rsid w:val="001549BB"/>
    <w:rsid w:val="001555A7"/>
    <w:rsid w:val="00156DCA"/>
    <w:rsid w:val="0015746B"/>
    <w:rsid w:val="001619CC"/>
    <w:rsid w:val="001676F9"/>
    <w:rsid w:val="0016782B"/>
    <w:rsid w:val="00170376"/>
    <w:rsid w:val="00172C4E"/>
    <w:rsid w:val="0017468A"/>
    <w:rsid w:val="00175122"/>
    <w:rsid w:val="00180072"/>
    <w:rsid w:val="0018109A"/>
    <w:rsid w:val="001812BE"/>
    <w:rsid w:val="00181583"/>
    <w:rsid w:val="00182D54"/>
    <w:rsid w:val="00183786"/>
    <w:rsid w:val="00185DF1"/>
    <w:rsid w:val="00190092"/>
    <w:rsid w:val="001904BD"/>
    <w:rsid w:val="001914BA"/>
    <w:rsid w:val="001919BD"/>
    <w:rsid w:val="00192742"/>
    <w:rsid w:val="00194364"/>
    <w:rsid w:val="00195764"/>
    <w:rsid w:val="00196BA4"/>
    <w:rsid w:val="001A0ABE"/>
    <w:rsid w:val="001A27AF"/>
    <w:rsid w:val="001A482E"/>
    <w:rsid w:val="001A4E6E"/>
    <w:rsid w:val="001A509A"/>
    <w:rsid w:val="001A7E7C"/>
    <w:rsid w:val="001A7F92"/>
    <w:rsid w:val="001B2EED"/>
    <w:rsid w:val="001B4539"/>
    <w:rsid w:val="001B4F8A"/>
    <w:rsid w:val="001B5C0E"/>
    <w:rsid w:val="001C72A9"/>
    <w:rsid w:val="001D1910"/>
    <w:rsid w:val="001D3295"/>
    <w:rsid w:val="001D3EBF"/>
    <w:rsid w:val="001D47B2"/>
    <w:rsid w:val="001D6E0B"/>
    <w:rsid w:val="001E4C71"/>
    <w:rsid w:val="001E62A5"/>
    <w:rsid w:val="001F09C1"/>
    <w:rsid w:val="001F1306"/>
    <w:rsid w:val="001F23CE"/>
    <w:rsid w:val="001F2895"/>
    <w:rsid w:val="001F6AE2"/>
    <w:rsid w:val="00201B2C"/>
    <w:rsid w:val="002020BF"/>
    <w:rsid w:val="0020240C"/>
    <w:rsid w:val="00203725"/>
    <w:rsid w:val="00205B89"/>
    <w:rsid w:val="00206572"/>
    <w:rsid w:val="00213DBE"/>
    <w:rsid w:val="002158FD"/>
    <w:rsid w:val="00217AC9"/>
    <w:rsid w:val="00217BE3"/>
    <w:rsid w:val="0022094F"/>
    <w:rsid w:val="002214ED"/>
    <w:rsid w:val="00230274"/>
    <w:rsid w:val="0023464F"/>
    <w:rsid w:val="002423D1"/>
    <w:rsid w:val="00242622"/>
    <w:rsid w:val="0024589D"/>
    <w:rsid w:val="00251453"/>
    <w:rsid w:val="00251E7A"/>
    <w:rsid w:val="00252D23"/>
    <w:rsid w:val="00252F8E"/>
    <w:rsid w:val="00253D48"/>
    <w:rsid w:val="00254F42"/>
    <w:rsid w:val="002552E3"/>
    <w:rsid w:val="00256E47"/>
    <w:rsid w:val="002614F7"/>
    <w:rsid w:val="00266022"/>
    <w:rsid w:val="00266916"/>
    <w:rsid w:val="00270F0D"/>
    <w:rsid w:val="002715B2"/>
    <w:rsid w:val="002730CC"/>
    <w:rsid w:val="002749B9"/>
    <w:rsid w:val="00274C86"/>
    <w:rsid w:val="00274EFE"/>
    <w:rsid w:val="0027771C"/>
    <w:rsid w:val="00280DA9"/>
    <w:rsid w:val="00281D88"/>
    <w:rsid w:val="00281E1F"/>
    <w:rsid w:val="00282C93"/>
    <w:rsid w:val="00285537"/>
    <w:rsid w:val="002868AA"/>
    <w:rsid w:val="002922E4"/>
    <w:rsid w:val="00296647"/>
    <w:rsid w:val="002A0992"/>
    <w:rsid w:val="002A437A"/>
    <w:rsid w:val="002A47D1"/>
    <w:rsid w:val="002A50B9"/>
    <w:rsid w:val="002B2390"/>
    <w:rsid w:val="002B299B"/>
    <w:rsid w:val="002B4883"/>
    <w:rsid w:val="002B50AC"/>
    <w:rsid w:val="002B7808"/>
    <w:rsid w:val="002C00E0"/>
    <w:rsid w:val="002C45D8"/>
    <w:rsid w:val="002C6D21"/>
    <w:rsid w:val="002C71DE"/>
    <w:rsid w:val="002C762D"/>
    <w:rsid w:val="002C7B8E"/>
    <w:rsid w:val="002D0762"/>
    <w:rsid w:val="002D22D2"/>
    <w:rsid w:val="002D74C6"/>
    <w:rsid w:val="002E078F"/>
    <w:rsid w:val="002E27B3"/>
    <w:rsid w:val="002E38E9"/>
    <w:rsid w:val="002E6AF1"/>
    <w:rsid w:val="002F2189"/>
    <w:rsid w:val="002F3CEF"/>
    <w:rsid w:val="003068FF"/>
    <w:rsid w:val="00310BD7"/>
    <w:rsid w:val="00312657"/>
    <w:rsid w:val="0031391E"/>
    <w:rsid w:val="00314A10"/>
    <w:rsid w:val="00317319"/>
    <w:rsid w:val="00320E20"/>
    <w:rsid w:val="00321245"/>
    <w:rsid w:val="00322B4D"/>
    <w:rsid w:val="00323DB7"/>
    <w:rsid w:val="0032437F"/>
    <w:rsid w:val="0033083A"/>
    <w:rsid w:val="003320E0"/>
    <w:rsid w:val="003347F7"/>
    <w:rsid w:val="0033620F"/>
    <w:rsid w:val="0034321E"/>
    <w:rsid w:val="0034470F"/>
    <w:rsid w:val="003452C0"/>
    <w:rsid w:val="00345CED"/>
    <w:rsid w:val="00345DB3"/>
    <w:rsid w:val="0034698F"/>
    <w:rsid w:val="003473EB"/>
    <w:rsid w:val="0035102C"/>
    <w:rsid w:val="00352693"/>
    <w:rsid w:val="00352A98"/>
    <w:rsid w:val="0035334B"/>
    <w:rsid w:val="003542C2"/>
    <w:rsid w:val="003562D6"/>
    <w:rsid w:val="0035769A"/>
    <w:rsid w:val="0036009E"/>
    <w:rsid w:val="00360AED"/>
    <w:rsid w:val="0036440B"/>
    <w:rsid w:val="00364652"/>
    <w:rsid w:val="003671B0"/>
    <w:rsid w:val="00367EDB"/>
    <w:rsid w:val="003707F5"/>
    <w:rsid w:val="00370C78"/>
    <w:rsid w:val="00371539"/>
    <w:rsid w:val="00375919"/>
    <w:rsid w:val="00376BBA"/>
    <w:rsid w:val="003806B1"/>
    <w:rsid w:val="003A422A"/>
    <w:rsid w:val="003A4C40"/>
    <w:rsid w:val="003A5637"/>
    <w:rsid w:val="003A715B"/>
    <w:rsid w:val="003B002B"/>
    <w:rsid w:val="003B0C03"/>
    <w:rsid w:val="003B1C27"/>
    <w:rsid w:val="003C3607"/>
    <w:rsid w:val="003C395C"/>
    <w:rsid w:val="003C72E2"/>
    <w:rsid w:val="003C76CB"/>
    <w:rsid w:val="003C7771"/>
    <w:rsid w:val="003D1A24"/>
    <w:rsid w:val="003D2268"/>
    <w:rsid w:val="003D2AC9"/>
    <w:rsid w:val="003D3B80"/>
    <w:rsid w:val="003D3DB3"/>
    <w:rsid w:val="003D713B"/>
    <w:rsid w:val="003D7816"/>
    <w:rsid w:val="003E10C8"/>
    <w:rsid w:val="003E334E"/>
    <w:rsid w:val="003E33BB"/>
    <w:rsid w:val="003F4B55"/>
    <w:rsid w:val="003F68CD"/>
    <w:rsid w:val="00403B6C"/>
    <w:rsid w:val="00405C24"/>
    <w:rsid w:val="004076CD"/>
    <w:rsid w:val="004105C1"/>
    <w:rsid w:val="00412310"/>
    <w:rsid w:val="0041280F"/>
    <w:rsid w:val="0041384C"/>
    <w:rsid w:val="00416E3A"/>
    <w:rsid w:val="00420584"/>
    <w:rsid w:val="00425D39"/>
    <w:rsid w:val="0042603E"/>
    <w:rsid w:val="004267EA"/>
    <w:rsid w:val="004303DD"/>
    <w:rsid w:val="00430491"/>
    <w:rsid w:val="00430E55"/>
    <w:rsid w:val="004349F0"/>
    <w:rsid w:val="004354EC"/>
    <w:rsid w:val="004355B2"/>
    <w:rsid w:val="00435EBC"/>
    <w:rsid w:val="00435F49"/>
    <w:rsid w:val="004366ED"/>
    <w:rsid w:val="00437FDE"/>
    <w:rsid w:val="00441313"/>
    <w:rsid w:val="0044366A"/>
    <w:rsid w:val="00443C40"/>
    <w:rsid w:val="00444ABD"/>
    <w:rsid w:val="0044516C"/>
    <w:rsid w:val="00446B77"/>
    <w:rsid w:val="00446DE4"/>
    <w:rsid w:val="00452610"/>
    <w:rsid w:val="0045728F"/>
    <w:rsid w:val="004601AD"/>
    <w:rsid w:val="004628D2"/>
    <w:rsid w:val="0046453E"/>
    <w:rsid w:val="004648D7"/>
    <w:rsid w:val="004712D8"/>
    <w:rsid w:val="00471A44"/>
    <w:rsid w:val="00473291"/>
    <w:rsid w:val="0048003D"/>
    <w:rsid w:val="00483405"/>
    <w:rsid w:val="004843BF"/>
    <w:rsid w:val="00491CBB"/>
    <w:rsid w:val="00492376"/>
    <w:rsid w:val="00492861"/>
    <w:rsid w:val="00493996"/>
    <w:rsid w:val="00493EBA"/>
    <w:rsid w:val="00496AB9"/>
    <w:rsid w:val="004A5869"/>
    <w:rsid w:val="004A73C1"/>
    <w:rsid w:val="004A77E1"/>
    <w:rsid w:val="004B0EE2"/>
    <w:rsid w:val="004B1DBB"/>
    <w:rsid w:val="004B5651"/>
    <w:rsid w:val="004B7829"/>
    <w:rsid w:val="004C03C0"/>
    <w:rsid w:val="004C18B5"/>
    <w:rsid w:val="004C293E"/>
    <w:rsid w:val="004D447B"/>
    <w:rsid w:val="004D6DCD"/>
    <w:rsid w:val="004D786D"/>
    <w:rsid w:val="004D7DB5"/>
    <w:rsid w:val="004E6477"/>
    <w:rsid w:val="004E6DF3"/>
    <w:rsid w:val="004F2BF6"/>
    <w:rsid w:val="004F300E"/>
    <w:rsid w:val="004F5B3B"/>
    <w:rsid w:val="00500CF1"/>
    <w:rsid w:val="00501436"/>
    <w:rsid w:val="00501E16"/>
    <w:rsid w:val="00503CEA"/>
    <w:rsid w:val="00504FB4"/>
    <w:rsid w:val="00506637"/>
    <w:rsid w:val="00507EEE"/>
    <w:rsid w:val="0051273E"/>
    <w:rsid w:val="00513B92"/>
    <w:rsid w:val="005146A4"/>
    <w:rsid w:val="00520B4F"/>
    <w:rsid w:val="005212E3"/>
    <w:rsid w:val="0052355B"/>
    <w:rsid w:val="00523E9E"/>
    <w:rsid w:val="00530279"/>
    <w:rsid w:val="005340DE"/>
    <w:rsid w:val="00534B1E"/>
    <w:rsid w:val="00536A46"/>
    <w:rsid w:val="00541313"/>
    <w:rsid w:val="00542801"/>
    <w:rsid w:val="00543C3D"/>
    <w:rsid w:val="00544125"/>
    <w:rsid w:val="00544DBA"/>
    <w:rsid w:val="00546445"/>
    <w:rsid w:val="00547C72"/>
    <w:rsid w:val="00550582"/>
    <w:rsid w:val="00555133"/>
    <w:rsid w:val="0055774E"/>
    <w:rsid w:val="00560F01"/>
    <w:rsid w:val="00561219"/>
    <w:rsid w:val="005619D1"/>
    <w:rsid w:val="00562D7A"/>
    <w:rsid w:val="00564777"/>
    <w:rsid w:val="0056608A"/>
    <w:rsid w:val="00566901"/>
    <w:rsid w:val="00572532"/>
    <w:rsid w:val="00574B0A"/>
    <w:rsid w:val="005755D9"/>
    <w:rsid w:val="00577089"/>
    <w:rsid w:val="005772C4"/>
    <w:rsid w:val="00580E33"/>
    <w:rsid w:val="00581D60"/>
    <w:rsid w:val="00584CFE"/>
    <w:rsid w:val="00591ABC"/>
    <w:rsid w:val="00591BF6"/>
    <w:rsid w:val="005958AF"/>
    <w:rsid w:val="00596958"/>
    <w:rsid w:val="00596A65"/>
    <w:rsid w:val="005977E3"/>
    <w:rsid w:val="005A2B95"/>
    <w:rsid w:val="005A52CD"/>
    <w:rsid w:val="005A607F"/>
    <w:rsid w:val="005A7700"/>
    <w:rsid w:val="005A77F3"/>
    <w:rsid w:val="005A7F36"/>
    <w:rsid w:val="005B0AC4"/>
    <w:rsid w:val="005B3D25"/>
    <w:rsid w:val="005B5B19"/>
    <w:rsid w:val="005C0666"/>
    <w:rsid w:val="005C5C90"/>
    <w:rsid w:val="005C65C8"/>
    <w:rsid w:val="005C7E03"/>
    <w:rsid w:val="005D48C5"/>
    <w:rsid w:val="005D58A6"/>
    <w:rsid w:val="005E5419"/>
    <w:rsid w:val="005E6800"/>
    <w:rsid w:val="005F0617"/>
    <w:rsid w:val="005F28DB"/>
    <w:rsid w:val="005F2AF2"/>
    <w:rsid w:val="005F4745"/>
    <w:rsid w:val="005F536B"/>
    <w:rsid w:val="005F57BB"/>
    <w:rsid w:val="005F5C71"/>
    <w:rsid w:val="005F7223"/>
    <w:rsid w:val="005F7CF8"/>
    <w:rsid w:val="005F7D05"/>
    <w:rsid w:val="006005FD"/>
    <w:rsid w:val="00600CF6"/>
    <w:rsid w:val="00602241"/>
    <w:rsid w:val="00602816"/>
    <w:rsid w:val="00603895"/>
    <w:rsid w:val="00603D0E"/>
    <w:rsid w:val="00606820"/>
    <w:rsid w:val="0060683D"/>
    <w:rsid w:val="00606B7B"/>
    <w:rsid w:val="00614DD3"/>
    <w:rsid w:val="006154CA"/>
    <w:rsid w:val="00616646"/>
    <w:rsid w:val="0061671B"/>
    <w:rsid w:val="006168A8"/>
    <w:rsid w:val="00617AAE"/>
    <w:rsid w:val="00620AAF"/>
    <w:rsid w:val="00621BF2"/>
    <w:rsid w:val="00622029"/>
    <w:rsid w:val="00622AF8"/>
    <w:rsid w:val="006263EB"/>
    <w:rsid w:val="00627237"/>
    <w:rsid w:val="00635BE0"/>
    <w:rsid w:val="00637E2E"/>
    <w:rsid w:val="00642BF4"/>
    <w:rsid w:val="0064368D"/>
    <w:rsid w:val="00650980"/>
    <w:rsid w:val="00651004"/>
    <w:rsid w:val="0065177A"/>
    <w:rsid w:val="00655432"/>
    <w:rsid w:val="006565CD"/>
    <w:rsid w:val="00657305"/>
    <w:rsid w:val="00657527"/>
    <w:rsid w:val="00660827"/>
    <w:rsid w:val="00661465"/>
    <w:rsid w:val="00665C95"/>
    <w:rsid w:val="006709D6"/>
    <w:rsid w:val="00674CF9"/>
    <w:rsid w:val="006753EA"/>
    <w:rsid w:val="00680A59"/>
    <w:rsid w:val="00681B28"/>
    <w:rsid w:val="0068739E"/>
    <w:rsid w:val="0068750D"/>
    <w:rsid w:val="00690127"/>
    <w:rsid w:val="00690341"/>
    <w:rsid w:val="0069150D"/>
    <w:rsid w:val="00692A9E"/>
    <w:rsid w:val="00694111"/>
    <w:rsid w:val="006A0970"/>
    <w:rsid w:val="006A0C6E"/>
    <w:rsid w:val="006A0C98"/>
    <w:rsid w:val="006A140B"/>
    <w:rsid w:val="006A1C0C"/>
    <w:rsid w:val="006A739F"/>
    <w:rsid w:val="006C1CD8"/>
    <w:rsid w:val="006C21D6"/>
    <w:rsid w:val="006C4395"/>
    <w:rsid w:val="006D0147"/>
    <w:rsid w:val="006D71E8"/>
    <w:rsid w:val="006E0873"/>
    <w:rsid w:val="006E166E"/>
    <w:rsid w:val="006E3C70"/>
    <w:rsid w:val="006E3CE1"/>
    <w:rsid w:val="006E6CD2"/>
    <w:rsid w:val="006E7A4B"/>
    <w:rsid w:val="006E7B69"/>
    <w:rsid w:val="006F1439"/>
    <w:rsid w:val="006F1B5B"/>
    <w:rsid w:val="006F2100"/>
    <w:rsid w:val="006F3A35"/>
    <w:rsid w:val="006F420C"/>
    <w:rsid w:val="006F69B7"/>
    <w:rsid w:val="007018E5"/>
    <w:rsid w:val="0070237B"/>
    <w:rsid w:val="0070301F"/>
    <w:rsid w:val="007031BB"/>
    <w:rsid w:val="00704DC6"/>
    <w:rsid w:val="00704EDC"/>
    <w:rsid w:val="007062CF"/>
    <w:rsid w:val="0071024E"/>
    <w:rsid w:val="00710586"/>
    <w:rsid w:val="00711DB9"/>
    <w:rsid w:val="00715C16"/>
    <w:rsid w:val="00715DC5"/>
    <w:rsid w:val="007174F7"/>
    <w:rsid w:val="0071798F"/>
    <w:rsid w:val="00720CCB"/>
    <w:rsid w:val="007219F6"/>
    <w:rsid w:val="00722E26"/>
    <w:rsid w:val="007230A7"/>
    <w:rsid w:val="00726B73"/>
    <w:rsid w:val="00726E55"/>
    <w:rsid w:val="007319A8"/>
    <w:rsid w:val="007319D6"/>
    <w:rsid w:val="00733387"/>
    <w:rsid w:val="00740332"/>
    <w:rsid w:val="00741E91"/>
    <w:rsid w:val="00743B6B"/>
    <w:rsid w:val="0074419F"/>
    <w:rsid w:val="00744E4F"/>
    <w:rsid w:val="00745992"/>
    <w:rsid w:val="00745E46"/>
    <w:rsid w:val="00746895"/>
    <w:rsid w:val="007474EF"/>
    <w:rsid w:val="0075005E"/>
    <w:rsid w:val="00751B90"/>
    <w:rsid w:val="00751C4A"/>
    <w:rsid w:val="00752F54"/>
    <w:rsid w:val="0075486A"/>
    <w:rsid w:val="00760262"/>
    <w:rsid w:val="00764494"/>
    <w:rsid w:val="00764EC2"/>
    <w:rsid w:val="0076663B"/>
    <w:rsid w:val="007737C6"/>
    <w:rsid w:val="0077472D"/>
    <w:rsid w:val="007769B1"/>
    <w:rsid w:val="00776AEF"/>
    <w:rsid w:val="007776AF"/>
    <w:rsid w:val="00777E62"/>
    <w:rsid w:val="007805DB"/>
    <w:rsid w:val="007821FF"/>
    <w:rsid w:val="00783BA0"/>
    <w:rsid w:val="0078595B"/>
    <w:rsid w:val="0079141F"/>
    <w:rsid w:val="00793535"/>
    <w:rsid w:val="00796815"/>
    <w:rsid w:val="00796E67"/>
    <w:rsid w:val="007A055B"/>
    <w:rsid w:val="007A12B8"/>
    <w:rsid w:val="007A163E"/>
    <w:rsid w:val="007A526A"/>
    <w:rsid w:val="007B1818"/>
    <w:rsid w:val="007C0EEA"/>
    <w:rsid w:val="007C2321"/>
    <w:rsid w:val="007C28C7"/>
    <w:rsid w:val="007C3796"/>
    <w:rsid w:val="007C7FAD"/>
    <w:rsid w:val="007D1AAC"/>
    <w:rsid w:val="007D4DCB"/>
    <w:rsid w:val="007D79CA"/>
    <w:rsid w:val="007E08FD"/>
    <w:rsid w:val="007E1DA4"/>
    <w:rsid w:val="007E4AF3"/>
    <w:rsid w:val="007E51F6"/>
    <w:rsid w:val="007F01B9"/>
    <w:rsid w:val="007F148E"/>
    <w:rsid w:val="007F3E81"/>
    <w:rsid w:val="007F784F"/>
    <w:rsid w:val="007F7CDE"/>
    <w:rsid w:val="00805A1F"/>
    <w:rsid w:val="00806A91"/>
    <w:rsid w:val="008104C4"/>
    <w:rsid w:val="008122E5"/>
    <w:rsid w:val="00812C54"/>
    <w:rsid w:val="008178D4"/>
    <w:rsid w:val="008216B0"/>
    <w:rsid w:val="00821AE5"/>
    <w:rsid w:val="0082327D"/>
    <w:rsid w:val="008260C2"/>
    <w:rsid w:val="008266EB"/>
    <w:rsid w:val="00826A32"/>
    <w:rsid w:val="00827FBD"/>
    <w:rsid w:val="008351C8"/>
    <w:rsid w:val="00840663"/>
    <w:rsid w:val="00842A2C"/>
    <w:rsid w:val="00843642"/>
    <w:rsid w:val="00845709"/>
    <w:rsid w:val="0084751A"/>
    <w:rsid w:val="00850E7F"/>
    <w:rsid w:val="00851451"/>
    <w:rsid w:val="00853549"/>
    <w:rsid w:val="00853588"/>
    <w:rsid w:val="00853F01"/>
    <w:rsid w:val="00854454"/>
    <w:rsid w:val="0085650A"/>
    <w:rsid w:val="00857333"/>
    <w:rsid w:val="008651B2"/>
    <w:rsid w:val="00867C3F"/>
    <w:rsid w:val="00871257"/>
    <w:rsid w:val="00871BB3"/>
    <w:rsid w:val="0087294D"/>
    <w:rsid w:val="00874276"/>
    <w:rsid w:val="0087494C"/>
    <w:rsid w:val="00877009"/>
    <w:rsid w:val="00877A6A"/>
    <w:rsid w:val="00880F3F"/>
    <w:rsid w:val="00881887"/>
    <w:rsid w:val="00883253"/>
    <w:rsid w:val="00885F2B"/>
    <w:rsid w:val="008907CE"/>
    <w:rsid w:val="00895DDD"/>
    <w:rsid w:val="00897148"/>
    <w:rsid w:val="008A4AA5"/>
    <w:rsid w:val="008A667C"/>
    <w:rsid w:val="008B508D"/>
    <w:rsid w:val="008B76C9"/>
    <w:rsid w:val="008C1C35"/>
    <w:rsid w:val="008C634B"/>
    <w:rsid w:val="008C7517"/>
    <w:rsid w:val="008D0643"/>
    <w:rsid w:val="008D0B88"/>
    <w:rsid w:val="008F0F14"/>
    <w:rsid w:val="008F250D"/>
    <w:rsid w:val="008F38B6"/>
    <w:rsid w:val="00901F16"/>
    <w:rsid w:val="00904964"/>
    <w:rsid w:val="009064A9"/>
    <w:rsid w:val="00906AC2"/>
    <w:rsid w:val="00907341"/>
    <w:rsid w:val="00912542"/>
    <w:rsid w:val="00915352"/>
    <w:rsid w:val="00922A12"/>
    <w:rsid w:val="00924A09"/>
    <w:rsid w:val="00926A8D"/>
    <w:rsid w:val="00927A63"/>
    <w:rsid w:val="009319F2"/>
    <w:rsid w:val="009342EE"/>
    <w:rsid w:val="00934CA2"/>
    <w:rsid w:val="00946698"/>
    <w:rsid w:val="00946731"/>
    <w:rsid w:val="0095223E"/>
    <w:rsid w:val="00952663"/>
    <w:rsid w:val="00954E6B"/>
    <w:rsid w:val="00956086"/>
    <w:rsid w:val="00956ED2"/>
    <w:rsid w:val="00960817"/>
    <w:rsid w:val="00963901"/>
    <w:rsid w:val="00965EA8"/>
    <w:rsid w:val="009663B5"/>
    <w:rsid w:val="0096650D"/>
    <w:rsid w:val="00967F16"/>
    <w:rsid w:val="00971B80"/>
    <w:rsid w:val="00972ABB"/>
    <w:rsid w:val="00972EBD"/>
    <w:rsid w:val="00980110"/>
    <w:rsid w:val="00980A11"/>
    <w:rsid w:val="0098175B"/>
    <w:rsid w:val="009835BE"/>
    <w:rsid w:val="009841B6"/>
    <w:rsid w:val="0098557F"/>
    <w:rsid w:val="00986D10"/>
    <w:rsid w:val="00987536"/>
    <w:rsid w:val="00987669"/>
    <w:rsid w:val="00987A15"/>
    <w:rsid w:val="009908BE"/>
    <w:rsid w:val="009946B9"/>
    <w:rsid w:val="0099601A"/>
    <w:rsid w:val="009A4EC4"/>
    <w:rsid w:val="009A6AE1"/>
    <w:rsid w:val="009A6AF5"/>
    <w:rsid w:val="009B1101"/>
    <w:rsid w:val="009B6A90"/>
    <w:rsid w:val="009B73E6"/>
    <w:rsid w:val="009C0CE0"/>
    <w:rsid w:val="009C1F41"/>
    <w:rsid w:val="009C24CA"/>
    <w:rsid w:val="009D0EBA"/>
    <w:rsid w:val="009D162A"/>
    <w:rsid w:val="009D5941"/>
    <w:rsid w:val="009E23B8"/>
    <w:rsid w:val="009E4C40"/>
    <w:rsid w:val="009F031F"/>
    <w:rsid w:val="009F1B91"/>
    <w:rsid w:val="009F2420"/>
    <w:rsid w:val="00A02946"/>
    <w:rsid w:val="00A03BB5"/>
    <w:rsid w:val="00A0490C"/>
    <w:rsid w:val="00A06CCD"/>
    <w:rsid w:val="00A07195"/>
    <w:rsid w:val="00A10660"/>
    <w:rsid w:val="00A11A72"/>
    <w:rsid w:val="00A13E69"/>
    <w:rsid w:val="00A1686D"/>
    <w:rsid w:val="00A21E14"/>
    <w:rsid w:val="00A22BD3"/>
    <w:rsid w:val="00A24A2E"/>
    <w:rsid w:val="00A34FF7"/>
    <w:rsid w:val="00A353B4"/>
    <w:rsid w:val="00A36267"/>
    <w:rsid w:val="00A4036A"/>
    <w:rsid w:val="00A41584"/>
    <w:rsid w:val="00A4175C"/>
    <w:rsid w:val="00A44D24"/>
    <w:rsid w:val="00A45A92"/>
    <w:rsid w:val="00A463A7"/>
    <w:rsid w:val="00A50316"/>
    <w:rsid w:val="00A52403"/>
    <w:rsid w:val="00A53AD9"/>
    <w:rsid w:val="00A56087"/>
    <w:rsid w:val="00A60498"/>
    <w:rsid w:val="00A615D2"/>
    <w:rsid w:val="00A6451D"/>
    <w:rsid w:val="00A653ED"/>
    <w:rsid w:val="00A65C91"/>
    <w:rsid w:val="00A65D6D"/>
    <w:rsid w:val="00A65FCD"/>
    <w:rsid w:val="00A66E1E"/>
    <w:rsid w:val="00A724CB"/>
    <w:rsid w:val="00A725AC"/>
    <w:rsid w:val="00A74B84"/>
    <w:rsid w:val="00A81BA7"/>
    <w:rsid w:val="00A8370F"/>
    <w:rsid w:val="00A83DA3"/>
    <w:rsid w:val="00A906C4"/>
    <w:rsid w:val="00A9435F"/>
    <w:rsid w:val="00A948A9"/>
    <w:rsid w:val="00A94E89"/>
    <w:rsid w:val="00A953D7"/>
    <w:rsid w:val="00A962D4"/>
    <w:rsid w:val="00A96996"/>
    <w:rsid w:val="00A969B5"/>
    <w:rsid w:val="00AA47E8"/>
    <w:rsid w:val="00AB1A00"/>
    <w:rsid w:val="00AB221A"/>
    <w:rsid w:val="00AB298A"/>
    <w:rsid w:val="00AB6174"/>
    <w:rsid w:val="00AC224A"/>
    <w:rsid w:val="00AC26C7"/>
    <w:rsid w:val="00AC3171"/>
    <w:rsid w:val="00AC4103"/>
    <w:rsid w:val="00AC6ED1"/>
    <w:rsid w:val="00AC71DA"/>
    <w:rsid w:val="00AD06F7"/>
    <w:rsid w:val="00AD3983"/>
    <w:rsid w:val="00AD45DC"/>
    <w:rsid w:val="00AD6B95"/>
    <w:rsid w:val="00AD7791"/>
    <w:rsid w:val="00AE04D4"/>
    <w:rsid w:val="00AE119D"/>
    <w:rsid w:val="00AE3E37"/>
    <w:rsid w:val="00AE5222"/>
    <w:rsid w:val="00AE60F8"/>
    <w:rsid w:val="00AF1B7C"/>
    <w:rsid w:val="00AF41CE"/>
    <w:rsid w:val="00AF4F6F"/>
    <w:rsid w:val="00AF680A"/>
    <w:rsid w:val="00AF6B88"/>
    <w:rsid w:val="00AF7A2B"/>
    <w:rsid w:val="00B00863"/>
    <w:rsid w:val="00B01612"/>
    <w:rsid w:val="00B01BF8"/>
    <w:rsid w:val="00B05697"/>
    <w:rsid w:val="00B063E2"/>
    <w:rsid w:val="00B0780C"/>
    <w:rsid w:val="00B13743"/>
    <w:rsid w:val="00B141FB"/>
    <w:rsid w:val="00B209A3"/>
    <w:rsid w:val="00B22CF1"/>
    <w:rsid w:val="00B22D9B"/>
    <w:rsid w:val="00B24209"/>
    <w:rsid w:val="00B31A1C"/>
    <w:rsid w:val="00B33482"/>
    <w:rsid w:val="00B34145"/>
    <w:rsid w:val="00B341A5"/>
    <w:rsid w:val="00B4412E"/>
    <w:rsid w:val="00B4521E"/>
    <w:rsid w:val="00B47898"/>
    <w:rsid w:val="00B513B6"/>
    <w:rsid w:val="00B52311"/>
    <w:rsid w:val="00B52E64"/>
    <w:rsid w:val="00B54C7F"/>
    <w:rsid w:val="00B574F9"/>
    <w:rsid w:val="00B60755"/>
    <w:rsid w:val="00B610F0"/>
    <w:rsid w:val="00B63E16"/>
    <w:rsid w:val="00B6507E"/>
    <w:rsid w:val="00B66809"/>
    <w:rsid w:val="00B6742D"/>
    <w:rsid w:val="00B67E92"/>
    <w:rsid w:val="00B7263A"/>
    <w:rsid w:val="00B76AE5"/>
    <w:rsid w:val="00B81F95"/>
    <w:rsid w:val="00B82BEB"/>
    <w:rsid w:val="00B82E3C"/>
    <w:rsid w:val="00B87778"/>
    <w:rsid w:val="00B90FD1"/>
    <w:rsid w:val="00B95CC6"/>
    <w:rsid w:val="00B96D92"/>
    <w:rsid w:val="00B97EA8"/>
    <w:rsid w:val="00BA12C8"/>
    <w:rsid w:val="00BA2012"/>
    <w:rsid w:val="00BA4178"/>
    <w:rsid w:val="00BB07BC"/>
    <w:rsid w:val="00BB3621"/>
    <w:rsid w:val="00BB46C1"/>
    <w:rsid w:val="00BB47F6"/>
    <w:rsid w:val="00BC14CC"/>
    <w:rsid w:val="00BC2E0D"/>
    <w:rsid w:val="00BC2EE4"/>
    <w:rsid w:val="00BC55E8"/>
    <w:rsid w:val="00BC5A32"/>
    <w:rsid w:val="00BD4DBD"/>
    <w:rsid w:val="00BD7A54"/>
    <w:rsid w:val="00BD7F88"/>
    <w:rsid w:val="00BE19AE"/>
    <w:rsid w:val="00BE24C4"/>
    <w:rsid w:val="00BF1DBB"/>
    <w:rsid w:val="00BF23B9"/>
    <w:rsid w:val="00C0078E"/>
    <w:rsid w:val="00C068D5"/>
    <w:rsid w:val="00C06A35"/>
    <w:rsid w:val="00C12F36"/>
    <w:rsid w:val="00C144DE"/>
    <w:rsid w:val="00C17339"/>
    <w:rsid w:val="00C20E2B"/>
    <w:rsid w:val="00C2362C"/>
    <w:rsid w:val="00C25BE3"/>
    <w:rsid w:val="00C34AEC"/>
    <w:rsid w:val="00C34B7A"/>
    <w:rsid w:val="00C35EC9"/>
    <w:rsid w:val="00C368FA"/>
    <w:rsid w:val="00C36BF8"/>
    <w:rsid w:val="00C437FF"/>
    <w:rsid w:val="00C46351"/>
    <w:rsid w:val="00C500D9"/>
    <w:rsid w:val="00C50720"/>
    <w:rsid w:val="00C51532"/>
    <w:rsid w:val="00C516B9"/>
    <w:rsid w:val="00C55070"/>
    <w:rsid w:val="00C56099"/>
    <w:rsid w:val="00C56BAC"/>
    <w:rsid w:val="00C6138D"/>
    <w:rsid w:val="00C61CC9"/>
    <w:rsid w:val="00C61F53"/>
    <w:rsid w:val="00C626EA"/>
    <w:rsid w:val="00C63F05"/>
    <w:rsid w:val="00C70672"/>
    <w:rsid w:val="00C70A67"/>
    <w:rsid w:val="00C7221F"/>
    <w:rsid w:val="00C723E2"/>
    <w:rsid w:val="00C73F37"/>
    <w:rsid w:val="00C743A3"/>
    <w:rsid w:val="00C75A02"/>
    <w:rsid w:val="00C816DE"/>
    <w:rsid w:val="00C83477"/>
    <w:rsid w:val="00C87BC9"/>
    <w:rsid w:val="00C92225"/>
    <w:rsid w:val="00C9241F"/>
    <w:rsid w:val="00C93E59"/>
    <w:rsid w:val="00C94BE0"/>
    <w:rsid w:val="00C978EA"/>
    <w:rsid w:val="00CA01E4"/>
    <w:rsid w:val="00CA0449"/>
    <w:rsid w:val="00CA10F4"/>
    <w:rsid w:val="00CA1131"/>
    <w:rsid w:val="00CA1A68"/>
    <w:rsid w:val="00CA3A2D"/>
    <w:rsid w:val="00CA6A2C"/>
    <w:rsid w:val="00CA7BD4"/>
    <w:rsid w:val="00CB4EBB"/>
    <w:rsid w:val="00CB4FE4"/>
    <w:rsid w:val="00CB67D9"/>
    <w:rsid w:val="00CC18F5"/>
    <w:rsid w:val="00CC3139"/>
    <w:rsid w:val="00CC450E"/>
    <w:rsid w:val="00CC5649"/>
    <w:rsid w:val="00CD65CA"/>
    <w:rsid w:val="00CE0905"/>
    <w:rsid w:val="00CE28AD"/>
    <w:rsid w:val="00CE2B8F"/>
    <w:rsid w:val="00CE2E6A"/>
    <w:rsid w:val="00CE34BA"/>
    <w:rsid w:val="00CE52A9"/>
    <w:rsid w:val="00CE5A1D"/>
    <w:rsid w:val="00CE672B"/>
    <w:rsid w:val="00CF0075"/>
    <w:rsid w:val="00CF1003"/>
    <w:rsid w:val="00CF2062"/>
    <w:rsid w:val="00CF290C"/>
    <w:rsid w:val="00CF445D"/>
    <w:rsid w:val="00D0130A"/>
    <w:rsid w:val="00D044C7"/>
    <w:rsid w:val="00D06173"/>
    <w:rsid w:val="00D06372"/>
    <w:rsid w:val="00D070FA"/>
    <w:rsid w:val="00D07C8B"/>
    <w:rsid w:val="00D1223E"/>
    <w:rsid w:val="00D13DC5"/>
    <w:rsid w:val="00D17559"/>
    <w:rsid w:val="00D17594"/>
    <w:rsid w:val="00D17AF7"/>
    <w:rsid w:val="00D21339"/>
    <w:rsid w:val="00D26342"/>
    <w:rsid w:val="00D27377"/>
    <w:rsid w:val="00D27E6E"/>
    <w:rsid w:val="00D35E15"/>
    <w:rsid w:val="00D3754E"/>
    <w:rsid w:val="00D37863"/>
    <w:rsid w:val="00D402EB"/>
    <w:rsid w:val="00D4127C"/>
    <w:rsid w:val="00D4405E"/>
    <w:rsid w:val="00D448D8"/>
    <w:rsid w:val="00D449A8"/>
    <w:rsid w:val="00D44BDB"/>
    <w:rsid w:val="00D44DA5"/>
    <w:rsid w:val="00D47B51"/>
    <w:rsid w:val="00D47CBF"/>
    <w:rsid w:val="00D501CE"/>
    <w:rsid w:val="00D502D1"/>
    <w:rsid w:val="00D50459"/>
    <w:rsid w:val="00D506CB"/>
    <w:rsid w:val="00D5505A"/>
    <w:rsid w:val="00D61AA2"/>
    <w:rsid w:val="00D62B7D"/>
    <w:rsid w:val="00D6300B"/>
    <w:rsid w:val="00D6357D"/>
    <w:rsid w:val="00D63605"/>
    <w:rsid w:val="00D7363F"/>
    <w:rsid w:val="00D7575E"/>
    <w:rsid w:val="00D775A6"/>
    <w:rsid w:val="00D80A80"/>
    <w:rsid w:val="00D82707"/>
    <w:rsid w:val="00D9419B"/>
    <w:rsid w:val="00D96028"/>
    <w:rsid w:val="00D970CB"/>
    <w:rsid w:val="00DA3ACF"/>
    <w:rsid w:val="00DA5909"/>
    <w:rsid w:val="00DB04D5"/>
    <w:rsid w:val="00DB056B"/>
    <w:rsid w:val="00DB0DC5"/>
    <w:rsid w:val="00DB28FA"/>
    <w:rsid w:val="00DB3795"/>
    <w:rsid w:val="00DB3A05"/>
    <w:rsid w:val="00DB5EA5"/>
    <w:rsid w:val="00DB6557"/>
    <w:rsid w:val="00DB66FB"/>
    <w:rsid w:val="00DB6770"/>
    <w:rsid w:val="00DB7065"/>
    <w:rsid w:val="00DB70B3"/>
    <w:rsid w:val="00DC2258"/>
    <w:rsid w:val="00DC2A22"/>
    <w:rsid w:val="00DC7ECD"/>
    <w:rsid w:val="00DD1795"/>
    <w:rsid w:val="00DD2093"/>
    <w:rsid w:val="00DD3919"/>
    <w:rsid w:val="00DD3BE9"/>
    <w:rsid w:val="00DD4F3B"/>
    <w:rsid w:val="00DD73C6"/>
    <w:rsid w:val="00DE0BFA"/>
    <w:rsid w:val="00DE157C"/>
    <w:rsid w:val="00DE4DAD"/>
    <w:rsid w:val="00DE7359"/>
    <w:rsid w:val="00DE7795"/>
    <w:rsid w:val="00DF13AD"/>
    <w:rsid w:val="00DF50AA"/>
    <w:rsid w:val="00DF6C2B"/>
    <w:rsid w:val="00E05AD8"/>
    <w:rsid w:val="00E066B1"/>
    <w:rsid w:val="00E07762"/>
    <w:rsid w:val="00E12C9A"/>
    <w:rsid w:val="00E16699"/>
    <w:rsid w:val="00E16A34"/>
    <w:rsid w:val="00E24F61"/>
    <w:rsid w:val="00E2506C"/>
    <w:rsid w:val="00E26C53"/>
    <w:rsid w:val="00E307FA"/>
    <w:rsid w:val="00E31E59"/>
    <w:rsid w:val="00E33079"/>
    <w:rsid w:val="00E35722"/>
    <w:rsid w:val="00E35B28"/>
    <w:rsid w:val="00E41E28"/>
    <w:rsid w:val="00E426CE"/>
    <w:rsid w:val="00E43D27"/>
    <w:rsid w:val="00E458A1"/>
    <w:rsid w:val="00E5584D"/>
    <w:rsid w:val="00E623C3"/>
    <w:rsid w:val="00E656DC"/>
    <w:rsid w:val="00E65858"/>
    <w:rsid w:val="00E666D1"/>
    <w:rsid w:val="00E66835"/>
    <w:rsid w:val="00E6745B"/>
    <w:rsid w:val="00E70D69"/>
    <w:rsid w:val="00E742E2"/>
    <w:rsid w:val="00E75E22"/>
    <w:rsid w:val="00E77440"/>
    <w:rsid w:val="00E83A0A"/>
    <w:rsid w:val="00E84204"/>
    <w:rsid w:val="00E86893"/>
    <w:rsid w:val="00E9622D"/>
    <w:rsid w:val="00E96439"/>
    <w:rsid w:val="00EA2549"/>
    <w:rsid w:val="00EA3E34"/>
    <w:rsid w:val="00EA63B3"/>
    <w:rsid w:val="00EA736A"/>
    <w:rsid w:val="00EB2903"/>
    <w:rsid w:val="00EB2C60"/>
    <w:rsid w:val="00EB2F8B"/>
    <w:rsid w:val="00EB4741"/>
    <w:rsid w:val="00EB62AF"/>
    <w:rsid w:val="00EC015D"/>
    <w:rsid w:val="00EC1DCD"/>
    <w:rsid w:val="00EC2226"/>
    <w:rsid w:val="00EC29B0"/>
    <w:rsid w:val="00EC2E4E"/>
    <w:rsid w:val="00EC3E50"/>
    <w:rsid w:val="00EC4991"/>
    <w:rsid w:val="00EC6101"/>
    <w:rsid w:val="00EC7103"/>
    <w:rsid w:val="00ED374D"/>
    <w:rsid w:val="00ED41D0"/>
    <w:rsid w:val="00ED7349"/>
    <w:rsid w:val="00EE08CE"/>
    <w:rsid w:val="00EE296D"/>
    <w:rsid w:val="00EE4FC1"/>
    <w:rsid w:val="00EE58CA"/>
    <w:rsid w:val="00EE79C2"/>
    <w:rsid w:val="00EF130A"/>
    <w:rsid w:val="00EF1917"/>
    <w:rsid w:val="00EF4C79"/>
    <w:rsid w:val="00EF4DC4"/>
    <w:rsid w:val="00EF4F67"/>
    <w:rsid w:val="00EF76AE"/>
    <w:rsid w:val="00F00126"/>
    <w:rsid w:val="00F02997"/>
    <w:rsid w:val="00F0479B"/>
    <w:rsid w:val="00F06E55"/>
    <w:rsid w:val="00F10437"/>
    <w:rsid w:val="00F15496"/>
    <w:rsid w:val="00F15CD6"/>
    <w:rsid w:val="00F16BA5"/>
    <w:rsid w:val="00F208FA"/>
    <w:rsid w:val="00F27A92"/>
    <w:rsid w:val="00F301CA"/>
    <w:rsid w:val="00F33041"/>
    <w:rsid w:val="00F3307B"/>
    <w:rsid w:val="00F33422"/>
    <w:rsid w:val="00F35E19"/>
    <w:rsid w:val="00F40904"/>
    <w:rsid w:val="00F40A56"/>
    <w:rsid w:val="00F40FE1"/>
    <w:rsid w:val="00F42F39"/>
    <w:rsid w:val="00F449BE"/>
    <w:rsid w:val="00F45608"/>
    <w:rsid w:val="00F46C17"/>
    <w:rsid w:val="00F51780"/>
    <w:rsid w:val="00F51A0C"/>
    <w:rsid w:val="00F524DD"/>
    <w:rsid w:val="00F54872"/>
    <w:rsid w:val="00F5709B"/>
    <w:rsid w:val="00F603CF"/>
    <w:rsid w:val="00F60442"/>
    <w:rsid w:val="00F64272"/>
    <w:rsid w:val="00F65026"/>
    <w:rsid w:val="00F6560B"/>
    <w:rsid w:val="00F67166"/>
    <w:rsid w:val="00F67E17"/>
    <w:rsid w:val="00F80B20"/>
    <w:rsid w:val="00F80E4E"/>
    <w:rsid w:val="00F81311"/>
    <w:rsid w:val="00F81417"/>
    <w:rsid w:val="00F83F70"/>
    <w:rsid w:val="00F85DD1"/>
    <w:rsid w:val="00F87B91"/>
    <w:rsid w:val="00F92FE7"/>
    <w:rsid w:val="00F93EFA"/>
    <w:rsid w:val="00F9668E"/>
    <w:rsid w:val="00F970E0"/>
    <w:rsid w:val="00F97760"/>
    <w:rsid w:val="00FA7F0B"/>
    <w:rsid w:val="00FB4379"/>
    <w:rsid w:val="00FB659E"/>
    <w:rsid w:val="00FB7FBC"/>
    <w:rsid w:val="00FC0D64"/>
    <w:rsid w:val="00FC556A"/>
    <w:rsid w:val="00FC55B0"/>
    <w:rsid w:val="00FD4CC8"/>
    <w:rsid w:val="00FD6921"/>
    <w:rsid w:val="00FE076E"/>
    <w:rsid w:val="00FE161D"/>
    <w:rsid w:val="00FE1B1D"/>
    <w:rsid w:val="00FE27B9"/>
    <w:rsid w:val="00FE35C3"/>
    <w:rsid w:val="00FE42AC"/>
    <w:rsid w:val="00FF05B9"/>
    <w:rsid w:val="00FF1A13"/>
    <w:rsid w:val="00FF1A3C"/>
    <w:rsid w:val="00FF1EBB"/>
    <w:rsid w:val="00FF22E4"/>
    <w:rsid w:val="00FF45CD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96F33"/>
  <w15:chartTrackingRefBased/>
  <w15:docId w15:val="{0AFFDA27-E6C5-4805-94CC-E4BBE2C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A2D"/>
    <w:pPr>
      <w:spacing w:after="120" w:line="240" w:lineRule="auto"/>
    </w:pPr>
    <w:rPr>
      <w:rFonts w:eastAsia="Times New Roman" w:cs="Times New Roman"/>
      <w:szCs w:val="24"/>
      <w:lang w:eastAsia="zh-CN"/>
    </w:rPr>
  </w:style>
  <w:style w:type="paragraph" w:styleId="Heading1">
    <w:name w:val="heading 1"/>
    <w:basedOn w:val="Title"/>
    <w:next w:val="Normal"/>
    <w:link w:val="Heading1Char"/>
    <w:uiPriority w:val="9"/>
    <w:qFormat/>
    <w:rsid w:val="00D47B51"/>
    <w:pPr>
      <w:spacing w:before="240"/>
      <w:jc w:val="left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607"/>
    <w:pPr>
      <w:keepNext/>
      <w:keepLines/>
      <w:spacing w:before="120"/>
      <w:ind w:left="720"/>
      <w:outlineLvl w:val="1"/>
    </w:pPr>
    <w:rPr>
      <w:rFonts w:cstheme="minorHAns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607"/>
    <w:pPr>
      <w:ind w:firstLine="360"/>
      <w:outlineLvl w:val="2"/>
    </w:pPr>
    <w:rPr>
      <w:rFonts w:cstheme="minorHAnsi"/>
      <w:b/>
      <w:bCs/>
      <w:i/>
      <w:i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E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7B51"/>
    <w:pPr>
      <w:keepNext/>
      <w:spacing w:after="0"/>
      <w:contextualSpacing/>
      <w:jc w:val="center"/>
      <w:outlineLvl w:val="0"/>
    </w:pPr>
    <w:rPr>
      <w:rFonts w:eastAsiaTheme="majorEastAsia" w:cstheme="minorHAns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B51"/>
    <w:rPr>
      <w:rFonts w:eastAsiaTheme="majorEastAsia" w:cstheme="minorHAnsi"/>
      <w:b/>
      <w:spacing w:val="-10"/>
      <w:kern w:val="28"/>
      <w:sz w:val="40"/>
      <w:szCs w:val="56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D47B51"/>
    <w:rPr>
      <w:rFonts w:eastAsiaTheme="majorEastAsia" w:cstheme="minorHAnsi"/>
      <w:b/>
      <w:spacing w:val="-10"/>
      <w:kern w:val="28"/>
      <w:sz w:val="32"/>
      <w:szCs w:val="56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3C3607"/>
    <w:rPr>
      <w:rFonts w:eastAsia="Times New Roman" w:cstheme="minorHAnsi"/>
      <w:b/>
      <w:color w:val="000000" w:themeColor="text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3C3607"/>
    <w:rPr>
      <w:rFonts w:eastAsia="Times New Roman" w:cstheme="minorHAnsi"/>
      <w:b/>
      <w:bCs/>
      <w:i/>
      <w:iCs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B47F6"/>
    <w:pPr>
      <w:tabs>
        <w:tab w:val="center" w:pos="4680"/>
        <w:tab w:val="right" w:pos="9360"/>
      </w:tabs>
    </w:pPr>
    <w:rPr>
      <w:rFonts w:cs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B47F6"/>
  </w:style>
  <w:style w:type="paragraph" w:styleId="Footer">
    <w:name w:val="footer"/>
    <w:basedOn w:val="Normal"/>
    <w:link w:val="FooterChar"/>
    <w:uiPriority w:val="99"/>
    <w:unhideWhenUsed/>
    <w:rsid w:val="00BB47F6"/>
    <w:pPr>
      <w:tabs>
        <w:tab w:val="center" w:pos="4680"/>
        <w:tab w:val="right" w:pos="9360"/>
      </w:tabs>
    </w:pPr>
    <w:rPr>
      <w:rFonts w:cs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B47F6"/>
  </w:style>
  <w:style w:type="table" w:styleId="TableGrid">
    <w:name w:val="Table Grid"/>
    <w:basedOn w:val="TableNormal"/>
    <w:uiPriority w:val="39"/>
    <w:rsid w:val="00480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1A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A2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816D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01612"/>
    <w:pPr>
      <w:ind w:left="720"/>
      <w:contextualSpacing/>
    </w:pPr>
    <w:rPr>
      <w:rFonts w:cstheme="minorHAnsi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0394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4F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B1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BA"/>
    <w:rPr>
      <w:rFonts w:cs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0E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D71E8"/>
    <w:rPr>
      <w:rFonts w:cstheme="minorHAnsi"/>
      <w:szCs w:val="22"/>
    </w:rPr>
  </w:style>
  <w:style w:type="paragraph" w:styleId="EndnoteText">
    <w:name w:val="endnote text"/>
    <w:basedOn w:val="Normal"/>
    <w:link w:val="EndnoteTextChar"/>
    <w:uiPriority w:val="99"/>
    <w:unhideWhenUsed/>
    <w:rsid w:val="00F40A56"/>
    <w:rPr>
      <w:rFonts w:cs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40A5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40A56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E0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zh-CN"/>
    </w:rPr>
  </w:style>
  <w:style w:type="paragraph" w:customStyle="1" w:styleId="Hanging">
    <w:name w:val="Hanging"/>
    <w:basedOn w:val="Normal"/>
    <w:link w:val="HangingChar"/>
    <w:qFormat/>
    <w:rsid w:val="00FC55B0"/>
    <w:pPr>
      <w:ind w:left="720" w:hanging="720"/>
    </w:pPr>
    <w:rPr>
      <w:rFonts w:cstheme="minorHAnsi"/>
      <w:szCs w:val="22"/>
    </w:rPr>
  </w:style>
  <w:style w:type="character" w:customStyle="1" w:styleId="HangingChar">
    <w:name w:val="Hanging Char"/>
    <w:basedOn w:val="DefaultParagraphFont"/>
    <w:link w:val="Hanging"/>
    <w:rsid w:val="00FC55B0"/>
    <w:rPr>
      <w:rFonts w:eastAsia="Times New Roman" w:cstheme="minorHAnsi"/>
      <w:lang w:eastAsia="zh-CN"/>
    </w:rPr>
  </w:style>
  <w:style w:type="table" w:styleId="TableGridLight">
    <w:name w:val="Grid Table Light"/>
    <w:basedOn w:val="TableNormal"/>
    <w:uiPriority w:val="40"/>
    <w:rsid w:val="00B341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B341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812C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F656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ppendix">
    <w:name w:val="Appendix"/>
    <w:basedOn w:val="Normal"/>
    <w:link w:val="AppendixChar"/>
    <w:qFormat/>
    <w:rsid w:val="002A50B9"/>
    <w:pPr>
      <w:keepNext/>
      <w:pageBreakBefore/>
      <w:outlineLvl w:val="0"/>
    </w:pPr>
    <w:rPr>
      <w:rFonts w:eastAsiaTheme="majorEastAsia" w:cstheme="minorHAnsi"/>
      <w:b/>
      <w:spacing w:val="-10"/>
      <w:kern w:val="28"/>
      <w:sz w:val="32"/>
      <w:szCs w:val="56"/>
    </w:rPr>
  </w:style>
  <w:style w:type="character" w:customStyle="1" w:styleId="AppendixChar">
    <w:name w:val="Appendix Char"/>
    <w:basedOn w:val="DefaultParagraphFont"/>
    <w:link w:val="Appendix"/>
    <w:rsid w:val="002A50B9"/>
    <w:rPr>
      <w:rFonts w:eastAsiaTheme="majorEastAsia" w:cstheme="minorHAnsi"/>
      <w:b/>
      <w:spacing w:val="-10"/>
      <w:kern w:val="28"/>
      <w:sz w:val="32"/>
      <w:szCs w:val="56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B51"/>
    <w:pPr>
      <w:numPr>
        <w:ilvl w:val="1"/>
      </w:numPr>
      <w:spacing w:after="160"/>
      <w:jc w:val="center"/>
    </w:pPr>
    <w:rPr>
      <w:rFonts w:eastAsiaTheme="minorEastAsia" w:cstheme="minorBidi"/>
      <w:b/>
      <w:bCs/>
      <w:i/>
      <w:iCs/>
      <w:color w:val="000000" w:themeColor="text1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D47B51"/>
    <w:rPr>
      <w:b/>
      <w:bCs/>
      <w:i/>
      <w:iCs/>
      <w:color w:val="000000" w:themeColor="text1"/>
      <w:spacing w:val="15"/>
      <w:sz w:val="32"/>
      <w:szCs w:val="32"/>
      <w:lang w:eastAsia="zh-CN"/>
    </w:rPr>
  </w:style>
  <w:style w:type="character" w:customStyle="1" w:styleId="apple-converted-space">
    <w:name w:val="apple-converted-space"/>
    <w:basedOn w:val="DefaultParagraphFont"/>
    <w:rsid w:val="00CA3A2D"/>
  </w:style>
  <w:style w:type="character" w:styleId="Strong">
    <w:name w:val="Strong"/>
    <w:basedOn w:val="DefaultParagraphFont"/>
    <w:uiPriority w:val="22"/>
    <w:qFormat/>
    <w:rsid w:val="00CA3A2D"/>
    <w:rPr>
      <w:b/>
      <w:bCs/>
    </w:rPr>
  </w:style>
  <w:style w:type="paragraph" w:customStyle="1" w:styleId="Style1">
    <w:name w:val="Style1"/>
    <w:basedOn w:val="Heading2"/>
    <w:qFormat/>
    <w:rsid w:val="00CA3A2D"/>
    <w:pPr>
      <w:spacing w:before="240"/>
      <w:ind w:left="0"/>
    </w:pPr>
    <w:rPr>
      <w:sz w:val="24"/>
    </w:rPr>
  </w:style>
  <w:style w:type="paragraph" w:customStyle="1" w:styleId="Style2">
    <w:name w:val="Style2"/>
    <w:basedOn w:val="Normal"/>
    <w:qFormat/>
    <w:rsid w:val="00CA3A2D"/>
    <w:rPr>
      <w:rFonts w:cstheme="minorHAnsi"/>
      <w:b/>
      <w:szCs w:val="22"/>
    </w:rPr>
  </w:style>
  <w:style w:type="paragraph" w:customStyle="1" w:styleId="Style3">
    <w:name w:val="Style3"/>
    <w:basedOn w:val="Normal"/>
    <w:qFormat/>
    <w:rsid w:val="00CA3A2D"/>
    <w:rPr>
      <w:rFonts w:cstheme="minorHAnsi"/>
      <w:b/>
      <w:szCs w:val="22"/>
    </w:rPr>
  </w:style>
  <w:style w:type="paragraph" w:customStyle="1" w:styleId="Style4">
    <w:name w:val="Style4"/>
    <w:basedOn w:val="Normal"/>
    <w:qFormat/>
    <w:rsid w:val="00CA3A2D"/>
    <w:rPr>
      <w:rFonts w:cstheme="minorHAnsi"/>
      <w:b/>
      <w:bCs/>
      <w:szCs w:val="22"/>
    </w:rPr>
  </w:style>
  <w:style w:type="paragraph" w:customStyle="1" w:styleId="Style5">
    <w:name w:val="Style5"/>
    <w:basedOn w:val="Normal"/>
    <w:autoRedefine/>
    <w:qFormat/>
    <w:rsid w:val="00CA3A2D"/>
    <w:rPr>
      <w:rFonts w:cstheme="minorHAnsi"/>
      <w:b/>
      <w:szCs w:val="22"/>
    </w:rPr>
  </w:style>
  <w:style w:type="table" w:styleId="PlainTable2">
    <w:name w:val="Plain Table 2"/>
    <w:basedOn w:val="TableNormal"/>
    <w:uiPriority w:val="42"/>
    <w:rsid w:val="00CA3A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CA3A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CA3A2D"/>
    <w:pPr>
      <w:spacing w:before="200" w:after="160"/>
      <w:ind w:left="864" w:right="864"/>
      <w:jc w:val="center"/>
    </w:pPr>
    <w:rPr>
      <w:rFonts w:cstheme="minorHAns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A3A2D"/>
    <w:rPr>
      <w:rFonts w:eastAsia="Times New Roman" w:cstheme="minorHAnsi"/>
      <w:i/>
      <w:iCs/>
      <w:color w:val="404040" w:themeColor="text1" w:themeTint="B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27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5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722">
          <w:marLeft w:val="-150"/>
          <w:marRight w:val="0"/>
          <w:marTop w:val="18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4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3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6471">
          <w:marLeft w:val="-150"/>
          <w:marRight w:val="0"/>
          <w:marTop w:val="18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49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1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0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gov/Archives/edgar/data/895665/000119312518094362/d524922d10k.htm" TargetMode="External"/><Relationship Id="rId13" Type="http://schemas.openxmlformats.org/officeDocument/2006/relationships/hyperlink" Target="https://seekingalpha.com/article/4285337-superconductor-technologies-inc-scon-ceo-jeff-quiram-q2-2019-results-earnings-call-transcript?page=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ec.gov/Archives/edgar/data/895665/000119312519220054/d779422d10q.htm" TargetMode="External"/><Relationship Id="rId17" Type="http://schemas.openxmlformats.org/officeDocument/2006/relationships/hyperlink" Target="https://www.sec.gov/Archives/edgar/data/895665/000119312519289982/d813839d10q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c.gov/Archives/edgar/data/895665/000117494719001110/tv530831_def14a.ht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c.gov/Archives/edgar/data/895665/000119312519143061/d632599d10q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r.suptech.com/static-files/edd12129-b7b6-4838-bd7c-9a61924224c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ec.gov/Archives/edgar/data/895665/000119312519122351/d671460ddef14a.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ec.gov/Archives/edgar/data/895665/000119312519092656/d704110d10k.htm" TargetMode="External"/><Relationship Id="rId14" Type="http://schemas.openxmlformats.org/officeDocument/2006/relationships/hyperlink" Target="https://ir.suptech.com/static-files/bc8fb8ec-d73a-4b26-a005-fa455862912f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D110D-D22C-4B94-9021-C4F7AF16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Urschel</dc:creator>
  <cp:keywords/>
  <dc:description/>
  <cp:lastModifiedBy>William Urschel</cp:lastModifiedBy>
  <cp:revision>2</cp:revision>
  <cp:lastPrinted>2020-02-07T20:16:00Z</cp:lastPrinted>
  <dcterms:created xsi:type="dcterms:W3CDTF">2020-02-12T21:02:00Z</dcterms:created>
  <dcterms:modified xsi:type="dcterms:W3CDTF">2020-02-12T21:02:00Z</dcterms:modified>
</cp:coreProperties>
</file>